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36D9A" w14:textId="03877B90" w:rsidR="00F95B38" w:rsidRDefault="00F95B38" w:rsidP="00F95B38">
      <w:pPr>
        <w:jc w:val="center"/>
      </w:pPr>
      <w:r>
        <w:rPr>
          <w:noProof/>
        </w:rPr>
        <w:drawing>
          <wp:inline distT="0" distB="0" distL="0" distR="0" wp14:anchorId="7F9BF463" wp14:editId="1CFB7932">
            <wp:extent cx="1554480" cy="466090"/>
            <wp:effectExtent l="0" t="0" r="7620" b="0"/>
            <wp:docPr id="2"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4480" cy="466090"/>
                    </a:xfrm>
                    <a:prstGeom prst="rect">
                      <a:avLst/>
                    </a:prstGeom>
                    <a:noFill/>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9360"/>
      </w:tblGrid>
      <w:tr w:rsidR="00F95B38" w14:paraId="5E830F9D" w14:textId="77777777" w:rsidTr="00F95B38">
        <w:trPr>
          <w:jc w:val="center"/>
        </w:trPr>
        <w:tc>
          <w:tcPr>
            <w:tcW w:w="5000" w:type="pct"/>
            <w:hideMark/>
          </w:tcPr>
          <w:p w14:paraId="39B3DF89" w14:textId="77777777" w:rsidR="00F95B38" w:rsidRDefault="00F95B38"/>
          <w:tbl>
            <w:tblPr>
              <w:tblW w:w="5000" w:type="pct"/>
              <w:tblCellMar>
                <w:left w:w="0" w:type="dxa"/>
                <w:right w:w="0" w:type="dxa"/>
              </w:tblCellMar>
              <w:tblLook w:val="04A0" w:firstRow="1" w:lastRow="0" w:firstColumn="1" w:lastColumn="0" w:noHBand="0" w:noVBand="1"/>
            </w:tblPr>
            <w:tblGrid>
              <w:gridCol w:w="9360"/>
            </w:tblGrid>
            <w:tr w:rsidR="00F95B38" w14:paraId="75DE866F" w14:textId="77777777">
              <w:tc>
                <w:tcPr>
                  <w:tcW w:w="0" w:type="auto"/>
                  <w:tcMar>
                    <w:top w:w="150" w:type="dxa"/>
                    <w:left w:w="300" w:type="dxa"/>
                    <w:bottom w:w="0" w:type="dxa"/>
                    <w:right w:w="300" w:type="dxa"/>
                  </w:tcMar>
                  <w:hideMark/>
                </w:tcPr>
                <w:p w14:paraId="46E26236" w14:textId="77777777" w:rsidR="00F95B38" w:rsidRDefault="00F95B38">
                  <w:pPr>
                    <w:jc w:val="center"/>
                    <w:rPr>
                      <w:rFonts w:ascii="Arial" w:eastAsia="Times New Roman" w:hAnsi="Arial" w:cs="Arial"/>
                      <w:b/>
                      <w:bCs/>
                      <w:color w:val="717A80"/>
                      <w:sz w:val="42"/>
                      <w:szCs w:val="42"/>
                    </w:rPr>
                  </w:pPr>
                  <w:r>
                    <w:rPr>
                      <w:rFonts w:ascii="Arial" w:eastAsia="Times New Roman" w:hAnsi="Arial" w:cs="Arial"/>
                      <w:b/>
                      <w:bCs/>
                      <w:color w:val="004A74"/>
                      <w:sz w:val="42"/>
                      <w:szCs w:val="42"/>
                    </w:rPr>
                    <w:t>Mount Airy Family Practice Joins PentaHealth!</w:t>
                  </w:r>
                </w:p>
              </w:tc>
            </w:tr>
            <w:tr w:rsidR="00F95B38" w14:paraId="032593E6"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F95B38" w14:paraId="38712842" w14:textId="77777777">
                    <w:trPr>
                      <w:jc w:val="center"/>
                    </w:trPr>
                    <w:tc>
                      <w:tcPr>
                        <w:tcW w:w="5000" w:type="pct"/>
                        <w:tcMar>
                          <w:top w:w="105" w:type="dxa"/>
                          <w:left w:w="0" w:type="dxa"/>
                          <w:bottom w:w="10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F95B38" w14:paraId="2762B624" w14:textId="77777777">
                          <w:trPr>
                            <w:trHeight w:val="15"/>
                            <w:jc w:val="center"/>
                          </w:trPr>
                          <w:tc>
                            <w:tcPr>
                              <w:tcW w:w="0" w:type="auto"/>
                              <w:shd w:val="clear" w:color="auto" w:fill="BFBFBF"/>
                              <w:tcMar>
                                <w:top w:w="0" w:type="dxa"/>
                                <w:left w:w="0" w:type="dxa"/>
                                <w:bottom w:w="45" w:type="dxa"/>
                                <w:right w:w="0" w:type="dxa"/>
                              </w:tcMar>
                              <w:vAlign w:val="center"/>
                              <w:hideMark/>
                            </w:tcPr>
                            <w:p w14:paraId="74D841D6" w14:textId="3D1F85C5" w:rsidR="00F95B38" w:rsidRDefault="00F95B38">
                              <w:pPr>
                                <w:spacing w:line="15" w:lineRule="atLeast"/>
                                <w:jc w:val="center"/>
                                <w:rPr>
                                  <w:rFonts w:eastAsia="Times New Roman"/>
                                </w:rPr>
                              </w:pPr>
                              <w:r>
                                <w:rPr>
                                  <w:rFonts w:eastAsia="Times New Roman"/>
                                  <w:noProof/>
                                </w:rPr>
                                <w:drawing>
                                  <wp:inline distT="0" distB="0" distL="0" distR="0" wp14:anchorId="37760D20" wp14:editId="6A0E2E9F">
                                    <wp:extent cx="50165" cy="8255"/>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 cy="8255"/>
                                            </a:xfrm>
                                            <a:prstGeom prst="rect">
                                              <a:avLst/>
                                            </a:prstGeom>
                                            <a:noFill/>
                                            <a:ln>
                                              <a:noFill/>
                                            </a:ln>
                                          </pic:spPr>
                                        </pic:pic>
                                      </a:graphicData>
                                    </a:graphic>
                                  </wp:inline>
                                </w:drawing>
                              </w:r>
                            </w:p>
                          </w:tc>
                        </w:tr>
                      </w:tbl>
                      <w:p w14:paraId="10F23F40" w14:textId="77777777" w:rsidR="00F95B38" w:rsidRDefault="00F95B38">
                        <w:pPr>
                          <w:jc w:val="center"/>
                          <w:rPr>
                            <w:rFonts w:ascii="Times New Roman" w:eastAsia="Times New Roman" w:hAnsi="Times New Roman" w:cs="Times New Roman"/>
                            <w:sz w:val="20"/>
                            <w:szCs w:val="20"/>
                          </w:rPr>
                        </w:pPr>
                      </w:p>
                    </w:tc>
                  </w:tr>
                </w:tbl>
                <w:p w14:paraId="682233AE" w14:textId="77777777" w:rsidR="00F95B38" w:rsidRDefault="00F95B38">
                  <w:pPr>
                    <w:jc w:val="center"/>
                    <w:rPr>
                      <w:rFonts w:ascii="Times New Roman" w:eastAsia="Times New Roman" w:hAnsi="Times New Roman" w:cs="Times New Roman"/>
                      <w:sz w:val="20"/>
                      <w:szCs w:val="20"/>
                    </w:rPr>
                  </w:pPr>
                </w:p>
              </w:tc>
            </w:tr>
          </w:tbl>
          <w:p w14:paraId="53A7916E" w14:textId="77777777" w:rsidR="00F95B38" w:rsidRDefault="00F95B38">
            <w:pPr>
              <w:rPr>
                <w:rFonts w:ascii="Times New Roman" w:eastAsia="Times New Roman" w:hAnsi="Times New Roman" w:cs="Times New Roman"/>
                <w:sz w:val="20"/>
                <w:szCs w:val="20"/>
              </w:rPr>
            </w:pPr>
          </w:p>
        </w:tc>
      </w:tr>
    </w:tbl>
    <w:p w14:paraId="64FAE508" w14:textId="77777777" w:rsidR="00F95B38" w:rsidRDefault="00F95B38" w:rsidP="00F95B3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F95B38" w14:paraId="664E00B5" w14:textId="77777777" w:rsidTr="00F95B38">
        <w:trPr>
          <w:jc w:val="center"/>
          <w:hidden/>
        </w:trPr>
        <w:tc>
          <w:tcPr>
            <w:tcW w:w="0" w:type="auto"/>
            <w:vAlign w:val="center"/>
            <w:hideMark/>
          </w:tcPr>
          <w:p w14:paraId="08314C6F" w14:textId="77777777" w:rsidR="00F95B38" w:rsidRDefault="00F95B38">
            <w:pPr>
              <w:rPr>
                <w:rFonts w:eastAsia="Times New Roman"/>
                <w:vanish/>
              </w:rPr>
            </w:pPr>
          </w:p>
        </w:tc>
      </w:tr>
    </w:tbl>
    <w:p w14:paraId="597E1D68" w14:textId="77777777" w:rsidR="00F95B38" w:rsidRDefault="00F95B38" w:rsidP="00F95B3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F95B38" w14:paraId="32E474F5" w14:textId="77777777" w:rsidTr="00F95B38">
        <w:trPr>
          <w:jc w:val="center"/>
          <w:hidden/>
        </w:trPr>
        <w:tc>
          <w:tcPr>
            <w:tcW w:w="0" w:type="auto"/>
            <w:vAlign w:val="center"/>
            <w:hideMark/>
          </w:tcPr>
          <w:p w14:paraId="563B1012" w14:textId="77777777" w:rsidR="00F95B38" w:rsidRDefault="00F95B38">
            <w:pPr>
              <w:rPr>
                <w:rFonts w:eastAsia="Times New Roman"/>
                <w:vanish/>
              </w:rPr>
            </w:pPr>
          </w:p>
        </w:tc>
      </w:tr>
    </w:tbl>
    <w:p w14:paraId="01679C7F" w14:textId="77777777" w:rsidR="00F95B38" w:rsidRDefault="00F95B38" w:rsidP="00F95B3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F95B38" w14:paraId="26889401" w14:textId="77777777" w:rsidTr="00F95B38">
        <w:trPr>
          <w:jc w:val="center"/>
          <w:hidden/>
        </w:trPr>
        <w:tc>
          <w:tcPr>
            <w:tcW w:w="0" w:type="auto"/>
            <w:vAlign w:val="center"/>
            <w:hideMark/>
          </w:tcPr>
          <w:p w14:paraId="7EEB5E2B" w14:textId="77777777" w:rsidR="00F95B38" w:rsidRDefault="00F95B38">
            <w:pPr>
              <w:rPr>
                <w:rFonts w:eastAsia="Times New Roman"/>
                <w:vanish/>
              </w:rPr>
            </w:pPr>
          </w:p>
        </w:tc>
      </w:tr>
    </w:tbl>
    <w:p w14:paraId="60A2BD75" w14:textId="77777777" w:rsidR="00F95B38" w:rsidRDefault="00F95B38" w:rsidP="00F95B3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F95B38" w14:paraId="0285C38C" w14:textId="77777777" w:rsidTr="00F95B38">
        <w:trPr>
          <w:jc w:val="center"/>
          <w:hidden/>
        </w:trPr>
        <w:tc>
          <w:tcPr>
            <w:tcW w:w="0" w:type="auto"/>
            <w:vAlign w:val="center"/>
            <w:hideMark/>
          </w:tcPr>
          <w:p w14:paraId="5E4B1C33" w14:textId="77777777" w:rsidR="00F95B38" w:rsidRDefault="00F95B38">
            <w:pPr>
              <w:rPr>
                <w:rFonts w:eastAsia="Times New Roman"/>
                <w:vanish/>
              </w:rPr>
            </w:pPr>
          </w:p>
        </w:tc>
      </w:tr>
    </w:tbl>
    <w:p w14:paraId="60AB7E5D" w14:textId="77777777" w:rsidR="00F95B38" w:rsidRDefault="00F95B38" w:rsidP="00F95B3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F95B38" w14:paraId="4CF52C00" w14:textId="77777777" w:rsidTr="00F95B38">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F95B38" w14:paraId="36863F18" w14:textId="77777777">
              <w:tc>
                <w:tcPr>
                  <w:tcW w:w="0" w:type="auto"/>
                  <w:tcMar>
                    <w:top w:w="150" w:type="dxa"/>
                    <w:left w:w="300" w:type="dxa"/>
                    <w:bottom w:w="150" w:type="dxa"/>
                    <w:right w:w="300" w:type="dxa"/>
                  </w:tcMar>
                </w:tcPr>
                <w:p w14:paraId="2E1BB1F2" w14:textId="77777777" w:rsidR="00F95B38" w:rsidRDefault="00F95B38">
                  <w:pPr>
                    <w:rPr>
                      <w:rFonts w:ascii="Arial" w:eastAsia="Times New Roman" w:hAnsi="Arial" w:cs="Arial"/>
                      <w:color w:val="403F42"/>
                      <w:sz w:val="21"/>
                      <w:szCs w:val="21"/>
                    </w:rPr>
                  </w:pPr>
                  <w:r>
                    <w:rPr>
                      <w:rFonts w:ascii="Arial" w:eastAsia="Times New Roman" w:hAnsi="Arial" w:cs="Arial"/>
                      <w:color w:val="403F42"/>
                      <w:sz w:val="21"/>
                      <w:szCs w:val="21"/>
                    </w:rPr>
                    <w:t xml:space="preserve">Dear Tandigm PCPs, Specialists, Office Managers, NPs, </w:t>
                  </w:r>
                  <w:proofErr w:type="gramStart"/>
                  <w:r>
                    <w:rPr>
                      <w:rFonts w:ascii="Arial" w:eastAsia="Times New Roman" w:hAnsi="Arial" w:cs="Arial"/>
                      <w:color w:val="403F42"/>
                      <w:sz w:val="21"/>
                      <w:szCs w:val="21"/>
                    </w:rPr>
                    <w:t>PAs</w:t>
                  </w:r>
                  <w:proofErr w:type="gramEnd"/>
                  <w:r>
                    <w:rPr>
                      <w:rFonts w:ascii="Arial" w:eastAsia="Times New Roman" w:hAnsi="Arial" w:cs="Arial"/>
                      <w:color w:val="403F42"/>
                      <w:sz w:val="21"/>
                      <w:szCs w:val="21"/>
                    </w:rPr>
                    <w:t xml:space="preserve"> and Corporate Staff Members,</w:t>
                  </w:r>
                </w:p>
                <w:p w14:paraId="77865A91" w14:textId="77777777" w:rsidR="00F95B38" w:rsidRDefault="00F95B38">
                  <w:pPr>
                    <w:rPr>
                      <w:rFonts w:ascii="Arial" w:eastAsia="Times New Roman" w:hAnsi="Arial" w:cs="Arial"/>
                      <w:color w:val="403F42"/>
                      <w:sz w:val="21"/>
                      <w:szCs w:val="21"/>
                    </w:rPr>
                  </w:pPr>
                </w:p>
                <w:p w14:paraId="784D5BB7" w14:textId="77777777" w:rsidR="00F95B38" w:rsidRDefault="00F95B38">
                  <w:pPr>
                    <w:rPr>
                      <w:rFonts w:ascii="Arial" w:eastAsia="Times New Roman" w:hAnsi="Arial" w:cs="Arial"/>
                      <w:color w:val="403F42"/>
                      <w:sz w:val="21"/>
                      <w:szCs w:val="21"/>
                    </w:rPr>
                  </w:pPr>
                  <w:r>
                    <w:rPr>
                      <w:rFonts w:ascii="Arial" w:eastAsia="Times New Roman" w:hAnsi="Arial" w:cs="Arial"/>
                      <w:color w:val="403F42"/>
                      <w:sz w:val="21"/>
                      <w:szCs w:val="21"/>
                    </w:rPr>
                    <w:t>Today, PentaHealth, a physician-run and physician-owned independent medical group, announced that Mount Airy Family Practice (MAFP) will be joining the group as a new partner. As a PentaHealth practice, MAFP will continue to deliver high quality health care to patients in the Philadelphia region, especially the Mount Airy, Chestnut Hill, and Germantown neighborhoods.</w:t>
                  </w:r>
                </w:p>
                <w:p w14:paraId="4AC4832D" w14:textId="77777777" w:rsidR="00F95B38" w:rsidRDefault="00F95B38">
                  <w:pPr>
                    <w:rPr>
                      <w:rFonts w:ascii="Arial" w:eastAsia="Times New Roman" w:hAnsi="Arial" w:cs="Arial"/>
                      <w:color w:val="403F42"/>
                      <w:sz w:val="21"/>
                      <w:szCs w:val="21"/>
                    </w:rPr>
                  </w:pPr>
                </w:p>
                <w:p w14:paraId="6FE92D63" w14:textId="77777777" w:rsidR="00F95B38" w:rsidRDefault="00F95B38">
                  <w:pPr>
                    <w:rPr>
                      <w:rFonts w:ascii="Arial" w:eastAsia="Times New Roman" w:hAnsi="Arial" w:cs="Arial"/>
                      <w:color w:val="403F42"/>
                      <w:sz w:val="21"/>
                      <w:szCs w:val="21"/>
                    </w:rPr>
                  </w:pPr>
                  <w:r>
                    <w:rPr>
                      <w:rFonts w:ascii="Arial" w:eastAsia="Times New Roman" w:hAnsi="Arial" w:cs="Arial"/>
                      <w:color w:val="403F42"/>
                      <w:sz w:val="21"/>
                      <w:szCs w:val="21"/>
                    </w:rPr>
                    <w:t>Additionally, MAFP will have access to solutions from Tandigm Physician Services, a management services organization (MSO) created in partnership between PentaHealth and Tandigm Health. Tandigm Physician Services will support the effective and efficient operation of the practice, including population health management, as well as the scale and evolving capabilities needed to thrive in value-based care.</w:t>
                  </w:r>
                </w:p>
                <w:p w14:paraId="5F7F1936" w14:textId="77777777" w:rsidR="00F95B38" w:rsidRDefault="00F95B38">
                  <w:pPr>
                    <w:rPr>
                      <w:rFonts w:ascii="Arial" w:eastAsia="Times New Roman" w:hAnsi="Arial" w:cs="Arial"/>
                      <w:color w:val="403F42"/>
                      <w:sz w:val="21"/>
                      <w:szCs w:val="21"/>
                    </w:rPr>
                  </w:pPr>
                </w:p>
                <w:p w14:paraId="29F71C56" w14:textId="77777777" w:rsidR="00F95B38" w:rsidRDefault="00F95B38">
                  <w:pPr>
                    <w:rPr>
                      <w:rFonts w:ascii="Arial" w:eastAsia="Times New Roman" w:hAnsi="Arial" w:cs="Arial"/>
                      <w:color w:val="403F42"/>
                      <w:sz w:val="21"/>
                      <w:szCs w:val="21"/>
                    </w:rPr>
                  </w:pPr>
                  <w:r>
                    <w:rPr>
                      <w:rFonts w:ascii="Arial" w:eastAsia="Times New Roman" w:hAnsi="Arial" w:cs="Arial"/>
                      <w:color w:val="403F42"/>
                      <w:sz w:val="21"/>
                      <w:szCs w:val="21"/>
                    </w:rPr>
                    <w:t>“Joining PentaHealth will give us more resources to do what we do best: take care of our patients,” said Dr. David Lewis, a partner physician at MAFP. “We are excited to enter this new era for our practice, and to help lead the way for other physician-run practices in the region to provide even better care and service to their patients and to grow while maintaining their independence.”</w:t>
                  </w:r>
                </w:p>
                <w:p w14:paraId="0806E26B" w14:textId="77777777" w:rsidR="00F95B38" w:rsidRDefault="00F95B38">
                  <w:pPr>
                    <w:rPr>
                      <w:rFonts w:ascii="Arial" w:eastAsia="Times New Roman" w:hAnsi="Arial" w:cs="Arial"/>
                      <w:color w:val="403F42"/>
                      <w:sz w:val="21"/>
                      <w:szCs w:val="21"/>
                    </w:rPr>
                  </w:pPr>
                </w:p>
                <w:p w14:paraId="0B28C7D0" w14:textId="77777777" w:rsidR="00F95B38" w:rsidRDefault="00F95B38">
                  <w:pPr>
                    <w:rPr>
                      <w:rFonts w:ascii="Arial" w:eastAsia="Times New Roman" w:hAnsi="Arial" w:cs="Arial"/>
                      <w:color w:val="403F42"/>
                      <w:sz w:val="21"/>
                      <w:szCs w:val="21"/>
                    </w:rPr>
                  </w:pPr>
                  <w:r>
                    <w:rPr>
                      <w:rFonts w:ascii="Arial" w:eastAsia="Times New Roman" w:hAnsi="Arial" w:cs="Arial"/>
                      <w:color w:val="403F42"/>
                      <w:sz w:val="21"/>
                      <w:szCs w:val="21"/>
                    </w:rPr>
                    <w:t xml:space="preserve">If you would like more information on PentaHealth and/or Tandigm Physician Services, please email us at </w:t>
                  </w:r>
                  <w:hyperlink r:id="rId6" w:tgtFrame="_blank" w:history="1">
                    <w:r>
                      <w:rPr>
                        <w:rStyle w:val="Hyperlink"/>
                        <w:rFonts w:ascii="Arial" w:eastAsia="Times New Roman" w:hAnsi="Arial" w:cs="Arial"/>
                        <w:b/>
                        <w:bCs/>
                        <w:color w:val="004A74"/>
                        <w:sz w:val="21"/>
                        <w:szCs w:val="21"/>
                      </w:rPr>
                      <w:t>highvaluenetworks@tandigm.com</w:t>
                    </w:r>
                  </w:hyperlink>
                  <w:r>
                    <w:rPr>
                      <w:rFonts w:ascii="Arial" w:eastAsia="Times New Roman" w:hAnsi="Arial" w:cs="Arial"/>
                      <w:color w:val="403F42"/>
                      <w:sz w:val="21"/>
                      <w:szCs w:val="21"/>
                    </w:rPr>
                    <w:t xml:space="preserve">. </w:t>
                  </w:r>
                </w:p>
              </w:tc>
            </w:tr>
          </w:tbl>
          <w:p w14:paraId="572F4EF7" w14:textId="77777777" w:rsidR="00F95B38" w:rsidRDefault="00F95B38">
            <w:pPr>
              <w:rPr>
                <w:rFonts w:ascii="Times New Roman" w:eastAsia="Times New Roman" w:hAnsi="Times New Roman" w:cs="Times New Roman"/>
                <w:sz w:val="20"/>
                <w:szCs w:val="20"/>
              </w:rPr>
            </w:pPr>
          </w:p>
        </w:tc>
      </w:tr>
    </w:tbl>
    <w:p w14:paraId="1BADA847" w14:textId="77777777" w:rsidR="00A32399" w:rsidRDefault="00A32399"/>
    <w:sectPr w:rsidR="00A32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38"/>
    <w:rsid w:val="008C0690"/>
    <w:rsid w:val="00A32399"/>
    <w:rsid w:val="00F9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D434"/>
  <w15:chartTrackingRefBased/>
  <w15:docId w15:val="{DDE5165D-BBC7-43F2-A6E9-C05CE26D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B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5B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27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ghvaluenetworks@tandigm.com"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Rodgers</dc:creator>
  <cp:keywords/>
  <dc:description/>
  <cp:lastModifiedBy>Tatianna Baptiste</cp:lastModifiedBy>
  <cp:revision>2</cp:revision>
  <dcterms:created xsi:type="dcterms:W3CDTF">2021-05-04T14:49:00Z</dcterms:created>
  <dcterms:modified xsi:type="dcterms:W3CDTF">2021-05-04T14:49:00Z</dcterms:modified>
</cp:coreProperties>
</file>